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03C3" w14:textId="281B237A" w:rsidR="0057277E" w:rsidRDefault="00EE7749">
      <w:pPr>
        <w:spacing w:after="0"/>
        <w:rPr>
          <w:rFonts w:ascii="Marsfont" w:eastAsia="Marsfont" w:hAnsi="Marsfont" w:cs="Marsfont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7C7FE39" wp14:editId="36157CC5">
                <wp:simplePos x="0" y="0"/>
                <wp:positionH relativeFrom="column">
                  <wp:posOffset>30480</wp:posOffset>
                </wp:positionH>
                <wp:positionV relativeFrom="paragraph">
                  <wp:posOffset>74727</wp:posOffset>
                </wp:positionV>
                <wp:extent cx="6105525" cy="371475"/>
                <wp:effectExtent l="0" t="0" r="0" b="0"/>
                <wp:wrapNone/>
                <wp:docPr id="1770885415" name="Rectángulo 1770885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0D96E4" w14:textId="2054BF55" w:rsidR="0057277E" w:rsidRPr="00334695" w:rsidRDefault="00626FEF">
                            <w:pPr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Georgia" w:eastAsia="Georgia" w:hAnsi="Georgia" w:cs="Georgia"/>
                                <w:color w:val="000000"/>
                                <w:sz w:val="30"/>
                                <w:lang w:val="es-ES"/>
                              </w:rPr>
                              <w:t xml:space="preserve">Top </w:t>
                            </w:r>
                            <w:proofErr w:type="spellStart"/>
                            <w:r>
                              <w:rPr>
                                <w:rFonts w:ascii="Georgia" w:eastAsia="Georgia" w:hAnsi="Georgia" w:cs="Georgia"/>
                                <w:color w:val="000000"/>
                                <w:sz w:val="30"/>
                                <w:lang w:val="es-ES"/>
                              </w:rPr>
                              <w:t>Performing</w:t>
                            </w:r>
                            <w:proofErr w:type="spellEnd"/>
                            <w:r>
                              <w:rPr>
                                <w:rFonts w:ascii="Georgia" w:eastAsia="Georgia" w:hAnsi="Georgia" w:cs="Georgia"/>
                                <w:color w:val="000000"/>
                                <w:sz w:val="30"/>
                                <w:lang w:val="es-ES"/>
                              </w:rPr>
                              <w:t xml:space="preserve"> Team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C7FE39" id="Rectángulo 1770885415" o:spid="_x0000_s1026" style="position:absolute;margin-left:2.4pt;margin-top:5.9pt;width:480.75pt;height:2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" filled="f" stroked="f">
                <v:textbox inset="2.53958mm,1.2694mm,2.53958mm,1.2694mm">
                  <w:txbxContent>
                    <w:p w14:paraId="690D96E4" w14:textId="2054BF55" w:rsidR="0057277E" w:rsidRPr="00334695" w:rsidRDefault="00626FEF">
                      <w:pPr>
                        <w:jc w:val="center"/>
                        <w:textDirection w:val="btLr"/>
                        <w:rPr>
                          <w:lang w:val="es-ES"/>
                        </w:rPr>
                      </w:pPr>
                      <w:r>
                        <w:rPr>
                          <w:rFonts w:ascii="Georgia" w:eastAsia="Georgia" w:hAnsi="Georgia" w:cs="Georgia"/>
                          <w:color w:val="000000"/>
                          <w:sz w:val="30"/>
                          <w:lang w:val="es-ES"/>
                        </w:rPr>
                        <w:t xml:space="preserve">Top </w:t>
                      </w:r>
                      <w:proofErr w:type="spellStart"/>
                      <w:r>
                        <w:rPr>
                          <w:rFonts w:ascii="Georgia" w:eastAsia="Georgia" w:hAnsi="Georgia" w:cs="Georgia"/>
                          <w:color w:val="000000"/>
                          <w:sz w:val="30"/>
                          <w:lang w:val="es-ES"/>
                        </w:rPr>
                        <w:t>Performing</w:t>
                      </w:r>
                      <w:proofErr w:type="spellEnd"/>
                      <w:r>
                        <w:rPr>
                          <w:rFonts w:ascii="Georgia" w:eastAsia="Georgia" w:hAnsi="Georgia" w:cs="Georgia"/>
                          <w:color w:val="000000"/>
                          <w:sz w:val="30"/>
                          <w:lang w:val="es-ES"/>
                        </w:rPr>
                        <w:t xml:space="preserve"> Team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A0F140" wp14:editId="31540A9A">
                <wp:simplePos x="0" y="0"/>
                <wp:positionH relativeFrom="column">
                  <wp:posOffset>-3877</wp:posOffset>
                </wp:positionH>
                <wp:positionV relativeFrom="paragraph">
                  <wp:posOffset>50219</wp:posOffset>
                </wp:positionV>
                <wp:extent cx="6124575" cy="0"/>
                <wp:effectExtent l="0" t="12700" r="22225" b="127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F94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7B9A2" id="Conector recto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3.95pt" to="481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" strokecolor="#5f94b0" strokeweight="1.5pt"/>
            </w:pict>
          </mc:Fallback>
        </mc:AlternateContent>
      </w:r>
    </w:p>
    <w:p w14:paraId="57321D51" w14:textId="47C081AA" w:rsidR="0057277E" w:rsidRDefault="0057277E">
      <w:pPr>
        <w:spacing w:after="0"/>
        <w:rPr>
          <w:rFonts w:ascii="Marsfont" w:eastAsia="Marsfont" w:hAnsi="Marsfont" w:cs="Marsfont"/>
          <w:sz w:val="24"/>
          <w:szCs w:val="24"/>
        </w:rPr>
      </w:pPr>
    </w:p>
    <w:p w14:paraId="45520CF5" w14:textId="3C3486B9" w:rsidR="008D36FB" w:rsidRDefault="00565BDC" w:rsidP="000F71C7">
      <w:pPr>
        <w:ind w:right="709"/>
        <w:rPr>
          <w:rFonts w:ascii="Verdana" w:eastAsia="Verdana" w:hAnsi="Verdana" w:cs="Verdana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0288" behindDoc="1" locked="0" layoutInCell="1" hidden="0" allowOverlap="1" wp14:anchorId="13107BEA" wp14:editId="10DFCF00">
                <wp:simplePos x="0" y="0"/>
                <wp:positionH relativeFrom="column">
                  <wp:posOffset>2058</wp:posOffset>
                </wp:positionH>
                <wp:positionV relativeFrom="paragraph">
                  <wp:posOffset>204185</wp:posOffset>
                </wp:positionV>
                <wp:extent cx="6124575" cy="8989411"/>
                <wp:effectExtent l="12700" t="12700" r="9525" b="15240"/>
                <wp:wrapNone/>
                <wp:docPr id="1770885413" name="Rectángulo 1770885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8989411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5F94B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B9CF15" w14:textId="77777777" w:rsidR="0057277E" w:rsidRDefault="0057277E">
                            <w:pPr>
                              <w:spacing w:after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07BEA" id="Rectángulo 1770885413" o:spid="_x0000_s1027" style="position:absolute;margin-left:.15pt;margin-top:16.1pt;width:482.25pt;height:707.85pt;z-index:-251656192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" filled="f" strokecolor="#5f94b1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5B9CF15" w14:textId="77777777" w:rsidR="0057277E" w:rsidRDefault="0057277E">
                      <w:pPr>
                        <w:spacing w:after="0"/>
                        <w:jc w:val="center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EE774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27946F" wp14:editId="036F4290">
                <wp:simplePos x="0" y="0"/>
                <wp:positionH relativeFrom="column">
                  <wp:posOffset>0</wp:posOffset>
                </wp:positionH>
                <wp:positionV relativeFrom="paragraph">
                  <wp:posOffset>42748</wp:posOffset>
                </wp:positionV>
                <wp:extent cx="6124575" cy="0"/>
                <wp:effectExtent l="0" t="12700" r="22225" b="1270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F94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A586D7" id="Conector recto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35pt" to="482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" strokecolor="#5f94b0" strokeweight="1.5pt"/>
            </w:pict>
          </mc:Fallback>
        </mc:AlternateContent>
      </w:r>
    </w:p>
    <w:p w14:paraId="3BB895A7" w14:textId="77777777" w:rsidR="000F71C7" w:rsidRPr="000F71C7" w:rsidRDefault="000F71C7" w:rsidP="000F71C7">
      <w:pPr>
        <w:ind w:right="709"/>
        <w:rPr>
          <w:rFonts w:ascii="Verdana" w:eastAsia="Verdana" w:hAnsi="Verdana" w:cs="Verdana"/>
          <w:sz w:val="16"/>
          <w:szCs w:val="16"/>
        </w:rPr>
      </w:pPr>
    </w:p>
    <w:p w14:paraId="3DBAFE5D" w14:textId="77777777" w:rsidR="00565BDC" w:rsidRDefault="00565BDC" w:rsidP="00626FEF">
      <w:pPr>
        <w:ind w:left="284" w:right="282"/>
        <w:rPr>
          <w:b/>
          <w:color w:val="5F94B0"/>
          <w:sz w:val="24"/>
          <w:szCs w:val="24"/>
        </w:rPr>
      </w:pPr>
      <w:r w:rsidRPr="00565BDC">
        <w:rPr>
          <w:b/>
          <w:color w:val="5F94B0"/>
          <w:sz w:val="24"/>
          <w:szCs w:val="24"/>
        </w:rPr>
        <w:t>Los 8 desperdicios de nuestras reuniones</w:t>
      </w:r>
    </w:p>
    <w:p w14:paraId="5EF99D3C" w14:textId="660410EC" w:rsidR="00626FEF" w:rsidRPr="00626FEF" w:rsidRDefault="00565BDC" w:rsidP="00626FEF">
      <w:pPr>
        <w:ind w:left="284" w:right="282"/>
        <w:rPr>
          <w:bCs/>
          <w:color w:val="000000" w:themeColor="text1"/>
        </w:rPr>
      </w:pPr>
      <w:r w:rsidRPr="00565BDC">
        <w:rPr>
          <w:bCs/>
          <w:color w:val="000000" w:themeColor="text1"/>
        </w:rPr>
        <w:t>Puntúa de 1 a 10 cómo de buenos crees que somos en cada uno de estos apartados a la hora de hacer las reuniones de equipo (1: tenemos mucho que mejorar, y 10: lo hacemos muy bien)</w:t>
      </w:r>
    </w:p>
    <w:tbl>
      <w:tblPr>
        <w:tblStyle w:val="Tablaconcuadrcula"/>
        <w:tblW w:w="0" w:type="auto"/>
        <w:tblInd w:w="279" w:type="dxa"/>
        <w:tblBorders>
          <w:top w:val="single" w:sz="4" w:space="0" w:color="5F94B0"/>
          <w:left w:val="single" w:sz="4" w:space="0" w:color="5F94B0"/>
          <w:bottom w:val="single" w:sz="4" w:space="0" w:color="5F94B0"/>
          <w:right w:val="single" w:sz="4" w:space="0" w:color="5F94B0"/>
          <w:insideH w:val="single" w:sz="4" w:space="0" w:color="5F94B0"/>
          <w:insideV w:val="single" w:sz="4" w:space="0" w:color="5F94B0"/>
        </w:tblBorders>
        <w:tblLook w:val="04A0" w:firstRow="1" w:lastRow="0" w:firstColumn="1" w:lastColumn="0" w:noHBand="0" w:noVBand="1"/>
      </w:tblPr>
      <w:tblGrid>
        <w:gridCol w:w="1771"/>
        <w:gridCol w:w="6734"/>
        <w:gridCol w:w="567"/>
      </w:tblGrid>
      <w:tr w:rsidR="00F5536E" w14:paraId="0EFFBECE" w14:textId="030DB878" w:rsidTr="00F5536E">
        <w:trPr>
          <w:trHeight w:val="1255"/>
        </w:trPr>
        <w:tc>
          <w:tcPr>
            <w:tcW w:w="1771" w:type="dxa"/>
            <w:vAlign w:val="center"/>
          </w:tcPr>
          <w:p w14:paraId="4E93338E" w14:textId="1150AC92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Defectos</w:t>
            </w:r>
          </w:p>
        </w:tc>
        <w:tc>
          <w:tcPr>
            <w:tcW w:w="6734" w:type="dxa"/>
            <w:vAlign w:val="center"/>
          </w:tcPr>
          <w:p w14:paraId="002DA8E1" w14:textId="77777777" w:rsidR="00F5536E" w:rsidRDefault="00F5536E" w:rsidP="00565BDC">
            <w:r>
              <w:t xml:space="preserve">Siempre tenemos todos los datos e información necesaria para poder tomar las buenas decisiones, y sin perder tiempo. La información que tenemos es la necesaria para no equivocarnos y no tener que volver sobre el tema en otra reunión. </w:t>
            </w:r>
          </w:p>
        </w:tc>
        <w:tc>
          <w:tcPr>
            <w:tcW w:w="567" w:type="dxa"/>
          </w:tcPr>
          <w:p w14:paraId="406A7BAE" w14:textId="77777777" w:rsidR="00F5536E" w:rsidRDefault="00F5536E" w:rsidP="00565BDC"/>
        </w:tc>
      </w:tr>
      <w:tr w:rsidR="00F5536E" w14:paraId="04C702F4" w14:textId="5017A2DF" w:rsidTr="00F5536E">
        <w:trPr>
          <w:trHeight w:val="732"/>
        </w:trPr>
        <w:tc>
          <w:tcPr>
            <w:tcW w:w="1771" w:type="dxa"/>
            <w:vAlign w:val="center"/>
          </w:tcPr>
          <w:p w14:paraId="04479D69" w14:textId="2F02B5C6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Sobre</w:t>
            </w:r>
            <w:r>
              <w:rPr>
                <w:b/>
                <w:bCs/>
                <w:color w:val="5F94B0"/>
              </w:rPr>
              <w:t xml:space="preserve"> </w:t>
            </w:r>
            <w:r w:rsidRPr="00565BDC">
              <w:rPr>
                <w:b/>
                <w:bCs/>
                <w:color w:val="5F94B0"/>
              </w:rPr>
              <w:t>producción</w:t>
            </w:r>
          </w:p>
        </w:tc>
        <w:tc>
          <w:tcPr>
            <w:tcW w:w="6734" w:type="dxa"/>
            <w:vAlign w:val="center"/>
          </w:tcPr>
          <w:p w14:paraId="4A6E7DF1" w14:textId="77777777" w:rsidR="00F5536E" w:rsidRDefault="00F5536E" w:rsidP="00565BDC">
            <w:r>
              <w:t>Tenemos las reuniones justas: ni más ni menos, y duran lo justo, ni más ni menos.</w:t>
            </w:r>
          </w:p>
        </w:tc>
        <w:tc>
          <w:tcPr>
            <w:tcW w:w="567" w:type="dxa"/>
          </w:tcPr>
          <w:p w14:paraId="35D01BA1" w14:textId="77777777" w:rsidR="00F5536E" w:rsidRDefault="00F5536E" w:rsidP="00565BDC"/>
        </w:tc>
      </w:tr>
      <w:tr w:rsidR="00F5536E" w14:paraId="33FA4AD1" w14:textId="0BC0C86F" w:rsidTr="00F5536E">
        <w:trPr>
          <w:trHeight w:val="1038"/>
        </w:trPr>
        <w:tc>
          <w:tcPr>
            <w:tcW w:w="1771" w:type="dxa"/>
            <w:vAlign w:val="center"/>
          </w:tcPr>
          <w:p w14:paraId="61C90D1A" w14:textId="3A8DC11B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Espera</w:t>
            </w:r>
          </w:p>
        </w:tc>
        <w:tc>
          <w:tcPr>
            <w:tcW w:w="6734" w:type="dxa"/>
            <w:vAlign w:val="center"/>
          </w:tcPr>
          <w:p w14:paraId="79087CB4" w14:textId="77777777" w:rsidR="00F5536E" w:rsidRDefault="00F5536E" w:rsidP="00565BDC">
            <w:r>
              <w:t>La forma en la que organizamos y gestionamos los temas durante las reuniones es óptima. Aprovechamos cada minuto y no hay momentos en los que algunas personas desconectan y los temas solo interesan a unas pocas.</w:t>
            </w:r>
          </w:p>
        </w:tc>
        <w:tc>
          <w:tcPr>
            <w:tcW w:w="567" w:type="dxa"/>
          </w:tcPr>
          <w:p w14:paraId="7DD5EEBC" w14:textId="77777777" w:rsidR="00F5536E" w:rsidRDefault="00F5536E" w:rsidP="00565BDC"/>
        </w:tc>
      </w:tr>
      <w:tr w:rsidR="00F5536E" w14:paraId="6DB837DB" w14:textId="1334AD24" w:rsidTr="00F5536E">
        <w:trPr>
          <w:trHeight w:val="921"/>
        </w:trPr>
        <w:tc>
          <w:tcPr>
            <w:tcW w:w="1771" w:type="dxa"/>
            <w:vAlign w:val="center"/>
          </w:tcPr>
          <w:p w14:paraId="2414F8DD" w14:textId="47A50C79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Talento no usado</w:t>
            </w:r>
          </w:p>
        </w:tc>
        <w:tc>
          <w:tcPr>
            <w:tcW w:w="6734" w:type="dxa"/>
            <w:vAlign w:val="center"/>
          </w:tcPr>
          <w:p w14:paraId="539BEDF5" w14:textId="77777777" w:rsidR="00F5536E" w:rsidRDefault="00F5536E" w:rsidP="00565BDC">
            <w:r>
              <w:t>En nuestras reuniones están todas las personas necesarias, y no más que las imprescindibles. No hay “pasajeros”, y todo el mundo participa y está muy involucrado en las discusiones y decisiones.</w:t>
            </w:r>
          </w:p>
        </w:tc>
        <w:tc>
          <w:tcPr>
            <w:tcW w:w="567" w:type="dxa"/>
          </w:tcPr>
          <w:p w14:paraId="66E307E1" w14:textId="77777777" w:rsidR="00F5536E" w:rsidRDefault="00F5536E" w:rsidP="00565BDC"/>
        </w:tc>
      </w:tr>
      <w:tr w:rsidR="00F5536E" w14:paraId="46D45517" w14:textId="2EB23FB8" w:rsidTr="00F5536E">
        <w:trPr>
          <w:trHeight w:val="975"/>
        </w:trPr>
        <w:tc>
          <w:tcPr>
            <w:tcW w:w="1771" w:type="dxa"/>
            <w:vAlign w:val="center"/>
          </w:tcPr>
          <w:p w14:paraId="4F43AFC3" w14:textId="44574D22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Transporte</w:t>
            </w:r>
          </w:p>
        </w:tc>
        <w:tc>
          <w:tcPr>
            <w:tcW w:w="6734" w:type="dxa"/>
            <w:vAlign w:val="center"/>
          </w:tcPr>
          <w:p w14:paraId="72BAB88F" w14:textId="77777777" w:rsidR="00F5536E" w:rsidRDefault="00F5536E" w:rsidP="00565BDC">
            <w:r>
              <w:t>Una vez acabada la reunión todos tenemos claro las decisiones tomadas, y tenemos un documente claro y concreto que resume qué ha de hacer quién y para cuándo.</w:t>
            </w:r>
          </w:p>
        </w:tc>
        <w:tc>
          <w:tcPr>
            <w:tcW w:w="567" w:type="dxa"/>
          </w:tcPr>
          <w:p w14:paraId="07434ECA" w14:textId="77777777" w:rsidR="00F5536E" w:rsidRDefault="00F5536E" w:rsidP="00565BDC"/>
        </w:tc>
      </w:tr>
      <w:tr w:rsidR="00F5536E" w14:paraId="2C8ED6E8" w14:textId="3C323FCC" w:rsidTr="00F5536E">
        <w:trPr>
          <w:trHeight w:val="1157"/>
        </w:trPr>
        <w:tc>
          <w:tcPr>
            <w:tcW w:w="1771" w:type="dxa"/>
            <w:vAlign w:val="center"/>
          </w:tcPr>
          <w:p w14:paraId="5AD11AD6" w14:textId="3CD46F5D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Inventario</w:t>
            </w:r>
          </w:p>
        </w:tc>
        <w:tc>
          <w:tcPr>
            <w:tcW w:w="6734" w:type="dxa"/>
            <w:vAlign w:val="center"/>
          </w:tcPr>
          <w:p w14:paraId="22FF76E9" w14:textId="77777777" w:rsidR="00F5536E" w:rsidRDefault="00F5536E" w:rsidP="00565BDC">
            <w:r>
              <w:t>Tenemos un archivo claramente identificado en el que guardamos las actas de todas nuestras decisiones. El archivo es fácil de leer y explica qué decisiones hemos tomado, quién ha de hacer qué y cuándo. Siempre está actualizado, y solo contiene los archivos del año en curso.</w:t>
            </w:r>
          </w:p>
        </w:tc>
        <w:tc>
          <w:tcPr>
            <w:tcW w:w="567" w:type="dxa"/>
          </w:tcPr>
          <w:p w14:paraId="6EC65996" w14:textId="77777777" w:rsidR="00F5536E" w:rsidRDefault="00F5536E" w:rsidP="00565BDC"/>
        </w:tc>
      </w:tr>
      <w:tr w:rsidR="00F5536E" w14:paraId="6E9DCFDF" w14:textId="4A67BF96" w:rsidTr="00F5536E">
        <w:trPr>
          <w:trHeight w:val="776"/>
        </w:trPr>
        <w:tc>
          <w:tcPr>
            <w:tcW w:w="1771" w:type="dxa"/>
            <w:vAlign w:val="center"/>
          </w:tcPr>
          <w:p w14:paraId="7ED75C0B" w14:textId="605939C8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Movimiento</w:t>
            </w:r>
          </w:p>
        </w:tc>
        <w:tc>
          <w:tcPr>
            <w:tcW w:w="6734" w:type="dxa"/>
            <w:vAlign w:val="center"/>
          </w:tcPr>
          <w:p w14:paraId="26F30311" w14:textId="3BEB12F3" w:rsidR="00F5536E" w:rsidRDefault="00F5536E" w:rsidP="00565BDC">
            <w:r>
              <w:t>Cualquier persona del equipo puede acceder a las actas de las reuniones de forma fácil y rápida, con solo 1-2 clics.</w:t>
            </w:r>
          </w:p>
        </w:tc>
        <w:tc>
          <w:tcPr>
            <w:tcW w:w="567" w:type="dxa"/>
          </w:tcPr>
          <w:p w14:paraId="092DAD25" w14:textId="77777777" w:rsidR="00F5536E" w:rsidRDefault="00F5536E" w:rsidP="00565BDC"/>
        </w:tc>
      </w:tr>
      <w:tr w:rsidR="00F5536E" w14:paraId="29254CD3" w14:textId="38581B24" w:rsidTr="00F5536E">
        <w:trPr>
          <w:trHeight w:val="926"/>
        </w:trPr>
        <w:tc>
          <w:tcPr>
            <w:tcW w:w="1771" w:type="dxa"/>
            <w:vAlign w:val="center"/>
          </w:tcPr>
          <w:p w14:paraId="373C8F87" w14:textId="0CB5A189" w:rsidR="00F5536E" w:rsidRPr="00565BDC" w:rsidRDefault="00F5536E" w:rsidP="00565BDC">
            <w:pPr>
              <w:jc w:val="center"/>
              <w:rPr>
                <w:b/>
                <w:bCs/>
                <w:color w:val="5F94B0"/>
              </w:rPr>
            </w:pPr>
            <w:r w:rsidRPr="00565BDC">
              <w:rPr>
                <w:b/>
                <w:bCs/>
                <w:color w:val="5F94B0"/>
              </w:rPr>
              <w:t>Sobre</w:t>
            </w:r>
            <w:r>
              <w:rPr>
                <w:b/>
                <w:bCs/>
                <w:color w:val="5F94B0"/>
              </w:rPr>
              <w:t xml:space="preserve"> </w:t>
            </w:r>
            <w:r w:rsidRPr="00565BDC">
              <w:rPr>
                <w:b/>
                <w:bCs/>
                <w:color w:val="5F94B0"/>
              </w:rPr>
              <w:t>procesado</w:t>
            </w:r>
          </w:p>
        </w:tc>
        <w:tc>
          <w:tcPr>
            <w:tcW w:w="6734" w:type="dxa"/>
            <w:vAlign w:val="center"/>
          </w:tcPr>
          <w:p w14:paraId="295B0F14" w14:textId="77777777" w:rsidR="00F5536E" w:rsidRDefault="00F5536E" w:rsidP="00565BDC">
            <w:r>
              <w:t>En nuestras reuniones vamos al grano y no perdemos el tiempo dando vueltas sobre lo mismo. Y una vez hemos decidido algo todos lo aceptamos y se ejecuta (no hemos de volver sobre el mismo tema).</w:t>
            </w:r>
          </w:p>
        </w:tc>
        <w:tc>
          <w:tcPr>
            <w:tcW w:w="567" w:type="dxa"/>
          </w:tcPr>
          <w:p w14:paraId="2715FE7C" w14:textId="77777777" w:rsidR="00F5536E" w:rsidRDefault="00F5536E" w:rsidP="00565BDC"/>
        </w:tc>
      </w:tr>
    </w:tbl>
    <w:p w14:paraId="75E663BD" w14:textId="30EC1035" w:rsidR="00BC12ED" w:rsidRPr="00626FEF" w:rsidRDefault="00BC12ED" w:rsidP="00B17917">
      <w:pPr>
        <w:ind w:left="284" w:right="282"/>
        <w:rPr>
          <w:bCs/>
          <w:color w:val="000000" w:themeColor="text1"/>
        </w:rPr>
      </w:pPr>
    </w:p>
    <w:sectPr w:rsidR="00BC12ED" w:rsidRPr="00626FEF">
      <w:headerReference w:type="default" r:id="rId8"/>
      <w:headerReference w:type="first" r:id="rId9"/>
      <w:footerReference w:type="first" r:id="rId10"/>
      <w:pgSz w:w="11906" w:h="16838"/>
      <w:pgMar w:top="1049" w:right="1134" w:bottom="1418" w:left="1134" w:header="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0F9C" w14:textId="77777777" w:rsidR="00115AA3" w:rsidRDefault="00115AA3">
      <w:pPr>
        <w:spacing w:after="0"/>
      </w:pPr>
      <w:r>
        <w:separator/>
      </w:r>
    </w:p>
  </w:endnote>
  <w:endnote w:type="continuationSeparator" w:id="0">
    <w:p w14:paraId="0721113D" w14:textId="77777777" w:rsidR="00115AA3" w:rsidRDefault="00115A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sfont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A4BF7" w14:textId="77777777" w:rsidR="0057277E" w:rsidRDefault="005727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4224" w14:textId="77777777" w:rsidR="00115AA3" w:rsidRDefault="00115AA3">
      <w:pPr>
        <w:spacing w:after="0"/>
      </w:pPr>
      <w:r>
        <w:separator/>
      </w:r>
    </w:p>
  </w:footnote>
  <w:footnote w:type="continuationSeparator" w:id="0">
    <w:p w14:paraId="3D3F3EFA" w14:textId="77777777" w:rsidR="00115AA3" w:rsidRDefault="00115A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F8141" w14:textId="77777777" w:rsidR="0057277E" w:rsidRDefault="001A5C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/>
      <w:rPr>
        <w:color w:val="000000"/>
      </w:rPr>
    </w:pPr>
    <w:r>
      <w:rPr>
        <w:color w:val="000000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E5C8" w14:textId="77777777" w:rsidR="0057277E" w:rsidRDefault="005727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ED4"/>
    <w:multiLevelType w:val="hybridMultilevel"/>
    <w:tmpl w:val="4A480C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119B6"/>
    <w:multiLevelType w:val="hybridMultilevel"/>
    <w:tmpl w:val="446AF1CC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790FCD"/>
    <w:multiLevelType w:val="multilevel"/>
    <w:tmpl w:val="98C6791E"/>
    <w:lvl w:ilvl="0">
      <w:start w:val="1"/>
      <w:numFmt w:val="bullet"/>
      <w:lvlText w:val="●"/>
      <w:lvlJc w:val="left"/>
      <w:pPr>
        <w:ind w:left="720" w:hanging="360"/>
      </w:pPr>
      <w:rPr>
        <w:sz w:val="6"/>
        <w:szCs w:val="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3E2723"/>
    <w:multiLevelType w:val="hybridMultilevel"/>
    <w:tmpl w:val="C42079E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81798"/>
    <w:multiLevelType w:val="hybridMultilevel"/>
    <w:tmpl w:val="B46C40D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96819"/>
    <w:multiLevelType w:val="hybridMultilevel"/>
    <w:tmpl w:val="2C5415E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1061B"/>
    <w:multiLevelType w:val="hybridMultilevel"/>
    <w:tmpl w:val="97702A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E2B85"/>
    <w:multiLevelType w:val="hybridMultilevel"/>
    <w:tmpl w:val="FCD4079E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C2A1BF4"/>
    <w:multiLevelType w:val="multilevel"/>
    <w:tmpl w:val="1DF8FB82"/>
    <w:lvl w:ilvl="0">
      <w:start w:val="1"/>
      <w:numFmt w:val="bullet"/>
      <w:lvlText w:val="●"/>
      <w:lvlJc w:val="left"/>
      <w:pPr>
        <w:ind w:left="720" w:hanging="360"/>
      </w:pPr>
      <w:rPr>
        <w:sz w:val="6"/>
        <w:szCs w:val="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65983166">
    <w:abstractNumId w:val="8"/>
  </w:num>
  <w:num w:numId="2" w16cid:durableId="1247809716">
    <w:abstractNumId w:val="2"/>
  </w:num>
  <w:num w:numId="3" w16cid:durableId="63141419">
    <w:abstractNumId w:val="5"/>
  </w:num>
  <w:num w:numId="4" w16cid:durableId="2022386960">
    <w:abstractNumId w:val="3"/>
  </w:num>
  <w:num w:numId="5" w16cid:durableId="45422866">
    <w:abstractNumId w:val="6"/>
  </w:num>
  <w:num w:numId="6" w16cid:durableId="1273587699">
    <w:abstractNumId w:val="0"/>
  </w:num>
  <w:num w:numId="7" w16cid:durableId="471992019">
    <w:abstractNumId w:val="7"/>
  </w:num>
  <w:num w:numId="8" w16cid:durableId="307174897">
    <w:abstractNumId w:val="4"/>
  </w:num>
  <w:num w:numId="9" w16cid:durableId="175773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77E"/>
    <w:rsid w:val="000F71C7"/>
    <w:rsid w:val="00114A44"/>
    <w:rsid w:val="00115AA3"/>
    <w:rsid w:val="00160D5E"/>
    <w:rsid w:val="00171AFB"/>
    <w:rsid w:val="001A5CAE"/>
    <w:rsid w:val="001F52E7"/>
    <w:rsid w:val="00334695"/>
    <w:rsid w:val="003615F8"/>
    <w:rsid w:val="00484EA3"/>
    <w:rsid w:val="004E3E68"/>
    <w:rsid w:val="00565BDC"/>
    <w:rsid w:val="0057277E"/>
    <w:rsid w:val="0058062D"/>
    <w:rsid w:val="00626FEF"/>
    <w:rsid w:val="00631501"/>
    <w:rsid w:val="0078385A"/>
    <w:rsid w:val="00792DB5"/>
    <w:rsid w:val="008D36FB"/>
    <w:rsid w:val="00B17917"/>
    <w:rsid w:val="00B4142A"/>
    <w:rsid w:val="00B44F59"/>
    <w:rsid w:val="00BC12ED"/>
    <w:rsid w:val="00E61E19"/>
    <w:rsid w:val="00EE7749"/>
    <w:rsid w:val="00F5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868B"/>
  <w15:docId w15:val="{3057569B-D22B-5C4E-8141-F1C23C30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_tradnl" w:eastAsia="es-ES_tradnl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B02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915C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6915C6"/>
  </w:style>
  <w:style w:type="paragraph" w:styleId="Piedepgina">
    <w:name w:val="footer"/>
    <w:basedOn w:val="Normal"/>
    <w:link w:val="PiedepginaCar"/>
    <w:uiPriority w:val="99"/>
    <w:unhideWhenUsed/>
    <w:rsid w:val="006915C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15C6"/>
  </w:style>
  <w:style w:type="paragraph" w:styleId="Textodeglobo">
    <w:name w:val="Balloon Text"/>
    <w:basedOn w:val="Normal"/>
    <w:link w:val="TextodegloboCar"/>
    <w:uiPriority w:val="99"/>
    <w:semiHidden/>
    <w:unhideWhenUsed/>
    <w:rsid w:val="006915C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5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20D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C3E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4A4D27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jaBMAJVujcVCSdGxZ0MPoFnJSA==">CgMxLjA4AHIhMUc5UklkcU9mdElxM1YwNGpyYW1IMERpMGZ4cl96YkNn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villajor</dc:creator>
  <cp:lastModifiedBy>Villar, Jordi</cp:lastModifiedBy>
  <cp:revision>2</cp:revision>
  <dcterms:created xsi:type="dcterms:W3CDTF">2024-06-01T09:50:00Z</dcterms:created>
  <dcterms:modified xsi:type="dcterms:W3CDTF">2024-06-01T09:50:00Z</dcterms:modified>
</cp:coreProperties>
</file>